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814CFE" w:rsidRDefault="00814CFE" w:rsidP="00814CFE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</w:pPr>
    </w:p>
    <w:p w:rsidR="00814CFE" w:rsidRDefault="0058419C" w:rsidP="00814CFE">
      <w:pPr>
        <w:pStyle w:val="Heading1"/>
        <w:rPr>
          <w:sz w:val="52"/>
        </w:rPr>
      </w:pPr>
      <w:r>
        <w:rPr>
          <w:sz w:val="52"/>
        </w:rPr>
        <w:t>20</w:t>
      </w:r>
      <w:r w:rsidR="004F3AF7">
        <w:rPr>
          <w:sz w:val="52"/>
        </w:rPr>
        <w:t>20</w:t>
      </w:r>
      <w:r w:rsidR="00814CFE">
        <w:rPr>
          <w:sz w:val="52"/>
        </w:rPr>
        <w:t xml:space="preserve"> Division Annual Physical Checking </w:t>
      </w:r>
    </w:p>
    <w:p w:rsidR="00814CFE" w:rsidRDefault="00814CFE" w:rsidP="00814CFE"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And Inventory of School Property</w:t>
      </w:r>
    </w:p>
    <w:p w:rsidR="00814CFE" w:rsidRDefault="00814CFE" w:rsidP="00814CFE">
      <w:pPr>
        <w:jc w:val="center"/>
        <w:rPr>
          <w:b/>
          <w:bCs/>
          <w:sz w:val="50"/>
        </w:rPr>
      </w:pPr>
    </w:p>
    <w:p w:rsidR="00814CFE" w:rsidRPr="0070004A" w:rsidRDefault="00814CFE" w:rsidP="00814CFE">
      <w:pPr>
        <w:jc w:val="center"/>
        <w:rPr>
          <w:b/>
          <w:bCs/>
          <w:sz w:val="4"/>
          <w:u w:val="single"/>
        </w:rPr>
      </w:pPr>
      <w:r w:rsidRPr="0070004A">
        <w:rPr>
          <w:b/>
          <w:sz w:val="52"/>
          <w:u w:val="single"/>
        </w:rPr>
        <w:t>SECONDARY</w:t>
      </w:r>
    </w:p>
    <w:p w:rsidR="00814CFE" w:rsidRDefault="00814CFE" w:rsidP="00814CFE">
      <w:pPr>
        <w:rPr>
          <w:sz w:val="44"/>
        </w:rPr>
      </w:pPr>
    </w:p>
    <w:p w:rsidR="00814CFE" w:rsidRPr="002C6DFB" w:rsidRDefault="00814CFE" w:rsidP="00814CFE">
      <w:pPr>
        <w:jc w:val="center"/>
        <w:rPr>
          <w:b/>
          <w:sz w:val="38"/>
        </w:rPr>
      </w:pPr>
      <w:r w:rsidRPr="002C6DFB">
        <w:rPr>
          <w:b/>
          <w:sz w:val="38"/>
        </w:rPr>
        <w:t>SCIENCE EQUIPMENT – NSTIC</w:t>
      </w:r>
    </w:p>
    <w:p w:rsidR="00814CFE" w:rsidRDefault="00814CFE" w:rsidP="00814CFE">
      <w:pPr>
        <w:jc w:val="center"/>
        <w:rPr>
          <w:b/>
          <w:sz w:val="22"/>
        </w:rPr>
      </w:pPr>
      <w:r w:rsidRPr="002C6DFB">
        <w:rPr>
          <w:b/>
          <w:sz w:val="22"/>
        </w:rPr>
        <w:t>(National Science Teaching Instrumentation Center)</w:t>
      </w:r>
    </w:p>
    <w:p w:rsidR="00814CFE" w:rsidRPr="002C6DFB" w:rsidRDefault="00814CFE" w:rsidP="00814CFE">
      <w:pPr>
        <w:jc w:val="center"/>
        <w:rPr>
          <w:b/>
          <w:sz w:val="22"/>
        </w:rPr>
      </w:pP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EARTH AND SPACE SCIENCE, ETC.</w:t>
      </w:r>
    </w:p>
    <w:p w:rsidR="00814CFE" w:rsidRPr="002C6DFB" w:rsidRDefault="00814CFE" w:rsidP="00814CFE">
      <w:pPr>
        <w:jc w:val="center"/>
        <w:rPr>
          <w:b/>
          <w:bCs/>
          <w:sz w:val="34"/>
        </w:rPr>
      </w:pPr>
      <w:r w:rsidRPr="002C6DFB">
        <w:rPr>
          <w:b/>
          <w:bCs/>
          <w:sz w:val="34"/>
        </w:rPr>
        <w:t>Nikka Trading</w:t>
      </w:r>
    </w:p>
    <w:p w:rsidR="00814CFE" w:rsidRDefault="00814CFE" w:rsidP="00814CFE">
      <w:pPr>
        <w:jc w:val="center"/>
        <w:rPr>
          <w:b/>
          <w:bCs/>
          <w:sz w:val="30"/>
        </w:rPr>
      </w:pPr>
    </w:p>
    <w:p w:rsidR="00814CFE" w:rsidRPr="009544AB" w:rsidRDefault="00814CFE" w:rsidP="00814CFE">
      <w:pPr>
        <w:jc w:val="center"/>
        <w:rPr>
          <w:b/>
          <w:bCs/>
          <w:sz w:val="30"/>
        </w:rPr>
      </w:pPr>
    </w:p>
    <w:p w:rsidR="00814CFE" w:rsidRDefault="00814CFE" w:rsidP="00814CFE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DISTRICT: ____________________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Property Custodian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814CFE" w:rsidRDefault="00814CFE" w:rsidP="00814CFE">
      <w:pPr>
        <w:jc w:val="center"/>
      </w:pPr>
      <w:r>
        <w:t>Schools District Supervisor/Principal</w:t>
      </w: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b/>
          <w:bCs/>
        </w:rPr>
      </w:pP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814CFE" w:rsidRDefault="00814CFE" w:rsidP="00814CFE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814CFE" w:rsidRDefault="00814CFE" w:rsidP="00814CFE">
      <w:pPr>
        <w:jc w:val="center"/>
      </w:pP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814CFE" w:rsidRDefault="00814CFE" w:rsidP="00814CFE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C968E1" w:rsidRDefault="00C968E1"/>
    <w:p w:rsidR="00814CFE" w:rsidRDefault="00814CFE"/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2  </w:t>
      </w:r>
      <w:r w:rsidRPr="00F452C9">
        <w:rPr>
          <w:sz w:val="20"/>
        </w:rPr>
        <w:t>page 1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814CFE" w:rsidRDefault="00814CFE" w:rsidP="007B144A"/>
        </w:tc>
        <w:tc>
          <w:tcPr>
            <w:tcW w:w="6244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A. EARTH AND SPACE SCIENCE: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Aneroid Barometer Setr (demo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742.25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Aneroid Barometer Set (wall type)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545.00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Protractor, plastic, 180°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8.48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Terrestrial Globe, Ф 12 inches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Measuring Cup, 250 ml, plastic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42.80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Test Tube, Ф 16 mm x 150.8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Glass Funnel, Ф 50mm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Petri Dish, Ф 100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Hydrometer, Sp. Gr., 0.7 - 2.0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Sun-Earth-Moon model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1,350.00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 Beal (w/accs.)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B. BIOLOGY: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Microscope, Compound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3,980.00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Test Tube, Ф 16mm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Alcohol Thermometer, 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37.00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Glass Slides, 72's/box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66.00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Glass Cover Slips, 100's/box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19.50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Graduated Cylinder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Erlenmeyer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Stirring Rod, Ф 6mm x 2250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Beaker, 1,000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Dissecting Set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160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Balance, Triple-Beam (w/accs.)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C. CHEMISTRY: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Alcohol Thermometer, -20°C - 110°C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33.45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Graduated Cylinder, 10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Graduated Cylinder, 100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4) Test Tube, Ф 16 mm x 150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9.80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5) Stirring Rod, Ф 6mm x 250 mm long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6) Evaporating Dish, 75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59.00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7) Watch Glass, Ф 90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8) Erlenmeyer Flask, w250 ml.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9) Beaker, 600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80.00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10) Beaker, 250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68.00</w:t>
            </w:r>
          </w:p>
        </w:tc>
      </w:tr>
      <w:tr w:rsidR="00814CFE" w:rsidTr="00BE1433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11) Beaker, 100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40.00</w:t>
            </w:r>
          </w:p>
        </w:tc>
      </w:tr>
    </w:tbl>
    <w:p w:rsidR="00814CFE" w:rsidRDefault="00814CFE" w:rsidP="00814CFE"/>
    <w:p w:rsidR="00814CFE" w:rsidRDefault="00814CFE" w:rsidP="00814CFE"/>
    <w:p w:rsidR="00814CFE" w:rsidRDefault="00814CFE" w:rsidP="00814CFE"/>
    <w:tbl>
      <w:tblPr>
        <w:tblW w:w="10728" w:type="dxa"/>
        <w:tblLayout w:type="fixed"/>
        <w:tblLook w:val="0000"/>
      </w:tblPr>
      <w:tblGrid>
        <w:gridCol w:w="3168"/>
        <w:gridCol w:w="900"/>
        <w:gridCol w:w="2700"/>
        <w:gridCol w:w="900"/>
        <w:gridCol w:w="3060"/>
      </w:tblGrid>
      <w:tr w:rsidR="00814CFE" w:rsidTr="007B144A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bottom w:val="single" w:sz="4" w:space="0" w:color="auto"/>
            </w:tcBorders>
          </w:tcPr>
          <w:p w:rsidR="00814CFE" w:rsidRDefault="00814CFE" w:rsidP="007B144A">
            <w:pPr>
              <w:jc w:val="right"/>
            </w:pPr>
          </w:p>
        </w:tc>
      </w:tr>
      <w:tr w:rsidR="00814CFE" w:rsidTr="007B144A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270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814CFE" w:rsidRDefault="00814CFE" w:rsidP="007B144A"/>
        </w:tc>
        <w:tc>
          <w:tcPr>
            <w:tcW w:w="3060" w:type="dxa"/>
            <w:tcBorders>
              <w:top w:val="single" w:sz="4" w:space="0" w:color="auto"/>
            </w:tcBorders>
          </w:tcPr>
          <w:p w:rsidR="00814CFE" w:rsidRDefault="00814CFE" w:rsidP="007B144A">
            <w:pPr>
              <w:jc w:val="center"/>
            </w:pPr>
            <w:r>
              <w:t>Schools District Supervisor</w:t>
            </w:r>
          </w:p>
        </w:tc>
      </w:tr>
    </w:tbl>
    <w:p w:rsidR="00814CFE" w:rsidRPr="00991699" w:rsidRDefault="00814CFE" w:rsidP="00814CFE">
      <w:pPr>
        <w:rPr>
          <w:sz w:val="26"/>
        </w:rPr>
      </w:pPr>
    </w:p>
    <w:p w:rsidR="00814CFE" w:rsidRPr="00F452C9" w:rsidRDefault="00814CFE" w:rsidP="00814CFE">
      <w:pPr>
        <w:tabs>
          <w:tab w:val="left" w:pos="5760"/>
        </w:tabs>
        <w:jc w:val="right"/>
        <w:rPr>
          <w:sz w:val="20"/>
        </w:rPr>
      </w:pPr>
      <w:r>
        <w:rPr>
          <w:sz w:val="20"/>
        </w:rPr>
        <w:lastRenderedPageBreak/>
        <w:t xml:space="preserve">Nikka Trading 2  </w:t>
      </w:r>
      <w:r w:rsidRPr="00F452C9">
        <w:rPr>
          <w:sz w:val="20"/>
        </w:rPr>
        <w:t xml:space="preserve">page </w:t>
      </w:r>
      <w:r>
        <w:rPr>
          <w:sz w:val="20"/>
        </w:rPr>
        <w:t>2</w:t>
      </w:r>
    </w:p>
    <w:tbl>
      <w:tblPr>
        <w:tblW w:w="10728" w:type="dxa"/>
        <w:tblLayout w:type="fixed"/>
        <w:tblLook w:val="0000"/>
      </w:tblPr>
      <w:tblGrid>
        <w:gridCol w:w="828"/>
        <w:gridCol w:w="180"/>
        <w:gridCol w:w="56"/>
        <w:gridCol w:w="844"/>
        <w:gridCol w:w="180"/>
        <w:gridCol w:w="56"/>
        <w:gridCol w:w="844"/>
        <w:gridCol w:w="180"/>
        <w:gridCol w:w="56"/>
        <w:gridCol w:w="6244"/>
        <w:gridCol w:w="1260"/>
      </w:tblGrid>
      <w:tr w:rsidR="00814CFE" w:rsidTr="007B144A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814CFE" w:rsidRDefault="00814CFE" w:rsidP="007B144A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FE" w:rsidRDefault="00814CFE" w:rsidP="007B144A">
            <w:pPr>
              <w:jc w:val="center"/>
            </w:pPr>
            <w:r>
              <w:t>UNIT PRICE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12) Beaker, 50 ml, borosilicate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35.00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13) Glass Funnel, Ф 50 mm (Top ID)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39.80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14) Safety Goggles, polycarbonate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102.00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15) Triangular File, 6" long with handle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115.00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16) Distillation Set up (1 set)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1,980.00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16.1) Distilling Flask, 250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16.2) Condenser, Liebig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814CFE">
              <w:rPr>
                <w:rFonts w:ascii="Arial" w:hAnsi="Arial" w:cs="Arial"/>
                <w:sz w:val="20"/>
                <w:szCs w:val="20"/>
              </w:rPr>
              <w:t xml:space="preserve"> 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16.3) Rubber stopper with 2 holes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16.4) Rubber stopper with 1 hole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16.5) Rubber tube, Ф 10mm x 2000 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17) Molecujlar Geometry (VSEPR) Kit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2,000.00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18) Mortar and Pestle, 150 ml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19) Bunsen Burner &amp; LPG Gas Tank Set: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19.1) Bunsen Burner, gas-type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 xml:space="preserve">   19.2) LPG tank with gas, 11kg. Cap.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4,500.00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20) Balance, Triple-Beam (w/accs.)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2,388.00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CFE">
              <w:rPr>
                <w:rFonts w:ascii="Arial" w:hAnsi="Arial" w:cs="Arial"/>
                <w:b/>
                <w:bCs/>
                <w:sz w:val="20"/>
                <w:szCs w:val="20"/>
              </w:rPr>
              <w:t>D.MATHEMATICS: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1) Tape Measure, 1 meter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2) Scientific Calculator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</w:tr>
      <w:tr w:rsidR="00814CFE" w:rsidTr="007B144A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814CFE" w:rsidRDefault="00814CFE" w:rsidP="007B144A"/>
        </w:tc>
        <w:tc>
          <w:tcPr>
            <w:tcW w:w="236" w:type="dxa"/>
            <w:gridSpan w:val="2"/>
          </w:tcPr>
          <w:p w:rsidR="00814CFE" w:rsidRDefault="00814CFE" w:rsidP="007B144A"/>
        </w:tc>
        <w:tc>
          <w:tcPr>
            <w:tcW w:w="6244" w:type="dxa"/>
            <w:vAlign w:val="bottom"/>
          </w:tcPr>
          <w:p w:rsidR="00814CFE" w:rsidRPr="00814CFE" w:rsidRDefault="00814CFE" w:rsidP="007B144A">
            <w:pPr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3) Magnetic Compass,  Ф50mm</w:t>
            </w:r>
          </w:p>
        </w:tc>
        <w:tc>
          <w:tcPr>
            <w:tcW w:w="1260" w:type="dxa"/>
            <w:vAlign w:val="bottom"/>
          </w:tcPr>
          <w:p w:rsidR="00814CFE" w:rsidRPr="00814CFE" w:rsidRDefault="00814CFE" w:rsidP="007B14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4CFE"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</w:tbl>
    <w:p w:rsidR="00814CFE" w:rsidRDefault="00814CFE"/>
    <w:p w:rsidR="00814CFE" w:rsidRDefault="00814CFE"/>
    <w:p w:rsidR="00814CFE" w:rsidRDefault="00814CFE" w:rsidP="00814CFE">
      <w:pPr>
        <w:pStyle w:val="BodyText"/>
        <w:rPr>
          <w:sz w:val="22"/>
        </w:rPr>
      </w:pPr>
      <w:r w:rsidRPr="00B476EB">
        <w:rPr>
          <w:sz w:val="22"/>
        </w:rPr>
        <w:tab/>
        <w:t>I hereby certify that I have physically checked properly therein one (</w:t>
      </w:r>
      <w:r>
        <w:rPr>
          <w:sz w:val="22"/>
        </w:rPr>
        <w:t>2</w:t>
      </w:r>
      <w:r w:rsidRPr="00B476EB">
        <w:rPr>
          <w:sz w:val="22"/>
        </w:rPr>
        <w:t>) page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814CFE" w:rsidRPr="00B476EB" w:rsidRDefault="00814CFE" w:rsidP="00814CFE">
      <w:pPr>
        <w:jc w:val="both"/>
        <w:rPr>
          <w:sz w:val="22"/>
        </w:rPr>
      </w:pPr>
    </w:p>
    <w:p w:rsidR="00814CFE" w:rsidRPr="00B476EB" w:rsidRDefault="00814CFE" w:rsidP="00814CFE">
      <w:pPr>
        <w:jc w:val="both"/>
        <w:rPr>
          <w:sz w:val="22"/>
        </w:rPr>
      </w:pPr>
      <w:r w:rsidRPr="00B476EB">
        <w:rPr>
          <w:sz w:val="22"/>
        </w:rPr>
        <w:tab/>
        <w:t>APPROVED _____________________ , 20</w:t>
      </w:r>
      <w:r w:rsidR="004F3AF7">
        <w:rPr>
          <w:sz w:val="22"/>
        </w:rPr>
        <w:t>20</w:t>
      </w:r>
      <w:r w:rsidRPr="00B476EB">
        <w:rPr>
          <w:sz w:val="22"/>
        </w:rPr>
        <w:t>, as to entries in the first column.</w:t>
      </w:r>
    </w:p>
    <w:p w:rsidR="00814CFE" w:rsidRPr="00F452C9" w:rsidRDefault="00814CFE" w:rsidP="00814CFE">
      <w:pPr>
        <w:jc w:val="both"/>
        <w:rPr>
          <w:sz w:val="18"/>
        </w:rPr>
      </w:pPr>
    </w:p>
    <w:tbl>
      <w:tblPr>
        <w:tblW w:w="9720" w:type="dxa"/>
        <w:tblInd w:w="648" w:type="dxa"/>
        <w:tblLayout w:type="fixed"/>
        <w:tblLook w:val="0000"/>
      </w:tblPr>
      <w:tblGrid>
        <w:gridCol w:w="1980"/>
        <w:gridCol w:w="1260"/>
        <w:gridCol w:w="900"/>
        <w:gridCol w:w="1980"/>
        <w:gridCol w:w="956"/>
        <w:gridCol w:w="1024"/>
        <w:gridCol w:w="1620"/>
      </w:tblGrid>
      <w:tr w:rsidR="00814CFE" w:rsidRPr="008B02DA" w:rsidTr="007B144A">
        <w:trPr>
          <w:cantSplit/>
        </w:trPr>
        <w:tc>
          <w:tcPr>
            <w:tcW w:w="414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814CFE" w:rsidRPr="008B02DA" w:rsidRDefault="00814CFE" w:rsidP="007B144A">
            <w:pPr>
              <w:rPr>
                <w:sz w:val="20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</w:tcPr>
          <w:p w:rsidR="00814CFE" w:rsidRPr="008B02DA" w:rsidRDefault="00814CFE" w:rsidP="007B144A">
            <w:pPr>
              <w:jc w:val="right"/>
              <w:rPr>
                <w:sz w:val="20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Property Custodian</w:t>
            </w:r>
          </w:p>
        </w:tc>
        <w:tc>
          <w:tcPr>
            <w:tcW w:w="1980" w:type="dxa"/>
          </w:tcPr>
          <w:p w:rsidR="00814CFE" w:rsidRPr="00CA1FEC" w:rsidRDefault="00814CFE" w:rsidP="007B144A"/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Principal</w:t>
            </w:r>
          </w:p>
        </w:tc>
      </w:tr>
      <w:tr w:rsidR="00814CFE" w:rsidRPr="008B02DA" w:rsidTr="007B144A">
        <w:trPr>
          <w:cantSplit/>
        </w:trPr>
        <w:tc>
          <w:tcPr>
            <w:tcW w:w="9720" w:type="dxa"/>
            <w:gridSpan w:val="7"/>
          </w:tcPr>
          <w:p w:rsidR="00814CFE" w:rsidRPr="008B02DA" w:rsidRDefault="00814CFE" w:rsidP="007B144A">
            <w:pPr>
              <w:jc w:val="center"/>
              <w:rPr>
                <w:sz w:val="18"/>
              </w:rPr>
            </w:pPr>
          </w:p>
        </w:tc>
      </w:tr>
      <w:tr w:rsidR="00814CFE" w:rsidRPr="00CA1FEC" w:rsidTr="007B144A">
        <w:trPr>
          <w:cantSplit/>
        </w:trPr>
        <w:tc>
          <w:tcPr>
            <w:tcW w:w="1980" w:type="dxa"/>
          </w:tcPr>
          <w:p w:rsidR="00814CFE" w:rsidRPr="00CA1FEC" w:rsidRDefault="00814CFE" w:rsidP="007B144A">
            <w:pPr>
              <w:jc w:val="center"/>
            </w:pPr>
          </w:p>
        </w:tc>
        <w:tc>
          <w:tcPr>
            <w:tcW w:w="1260" w:type="dxa"/>
          </w:tcPr>
          <w:p w:rsidR="00814CFE" w:rsidRPr="00CA1FEC" w:rsidRDefault="00814CFE" w:rsidP="007B144A"/>
        </w:tc>
        <w:tc>
          <w:tcPr>
            <w:tcW w:w="3836" w:type="dxa"/>
            <w:gridSpan w:val="3"/>
            <w:tcBorders>
              <w:top w:val="single" w:sz="4" w:space="0" w:color="auto"/>
            </w:tcBorders>
          </w:tcPr>
          <w:p w:rsidR="00814CFE" w:rsidRPr="00CA1FEC" w:rsidRDefault="00814CFE" w:rsidP="007B144A">
            <w:pPr>
              <w:jc w:val="center"/>
            </w:pPr>
            <w:r w:rsidRPr="00CA1FEC">
              <w:rPr>
                <w:sz w:val="22"/>
              </w:rPr>
              <w:t>Schools District Supervisor</w:t>
            </w:r>
          </w:p>
        </w:tc>
        <w:tc>
          <w:tcPr>
            <w:tcW w:w="1024" w:type="dxa"/>
          </w:tcPr>
          <w:p w:rsidR="00814CFE" w:rsidRPr="00CA1FEC" w:rsidRDefault="00814CFE" w:rsidP="007B144A"/>
        </w:tc>
        <w:tc>
          <w:tcPr>
            <w:tcW w:w="1620" w:type="dxa"/>
          </w:tcPr>
          <w:p w:rsidR="00814CFE" w:rsidRPr="00CA1FEC" w:rsidRDefault="00814CFE" w:rsidP="007B144A">
            <w:pPr>
              <w:jc w:val="center"/>
            </w:pPr>
          </w:p>
        </w:tc>
      </w:tr>
    </w:tbl>
    <w:p w:rsidR="00814CFE" w:rsidRDefault="00814CFE" w:rsidP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p w:rsidR="00814CFE" w:rsidRDefault="00814CFE"/>
    <w:sectPr w:rsidR="00814CFE" w:rsidSect="00814CFE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814CFE"/>
    <w:rsid w:val="00321B50"/>
    <w:rsid w:val="003551BF"/>
    <w:rsid w:val="0043206D"/>
    <w:rsid w:val="004F3AF7"/>
    <w:rsid w:val="005663B5"/>
    <w:rsid w:val="0058419C"/>
    <w:rsid w:val="005D2A4D"/>
    <w:rsid w:val="00646315"/>
    <w:rsid w:val="006C31CD"/>
    <w:rsid w:val="00814CFE"/>
    <w:rsid w:val="00910B18"/>
    <w:rsid w:val="0094626C"/>
    <w:rsid w:val="00A25F8E"/>
    <w:rsid w:val="00AB3E50"/>
    <w:rsid w:val="00C92604"/>
    <w:rsid w:val="00C968E1"/>
    <w:rsid w:val="00D43510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4CF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4C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4CFE"/>
    <w:pPr>
      <w:jc w:val="both"/>
    </w:pPr>
  </w:style>
  <w:style w:type="character" w:customStyle="1" w:styleId="BodyTextChar">
    <w:name w:val="Body Text Char"/>
    <w:basedOn w:val="DefaultParagraphFont"/>
    <w:link w:val="BodyText"/>
    <w:rsid w:val="00814C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3</cp:revision>
  <dcterms:created xsi:type="dcterms:W3CDTF">2008-09-09T16:37:00Z</dcterms:created>
  <dcterms:modified xsi:type="dcterms:W3CDTF">2008-09-09T16:37:00Z</dcterms:modified>
</cp:coreProperties>
</file>