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230F93" w:rsidRDefault="00230F93" w:rsidP="00230F93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230F93" w:rsidRDefault="00230F93" w:rsidP="00230F93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230F93" w:rsidRDefault="00230F93" w:rsidP="00230F93">
      <w:pPr>
        <w:jc w:val="center"/>
      </w:pPr>
    </w:p>
    <w:p w:rsidR="00230F93" w:rsidRDefault="00230F93" w:rsidP="00230F93">
      <w:pPr>
        <w:jc w:val="center"/>
      </w:pPr>
    </w:p>
    <w:p w:rsidR="00230F93" w:rsidRDefault="00230F93" w:rsidP="00230F93">
      <w:pPr>
        <w:pStyle w:val="Heading1"/>
        <w:rPr>
          <w:sz w:val="52"/>
        </w:rPr>
      </w:pPr>
      <w:r>
        <w:rPr>
          <w:sz w:val="52"/>
        </w:rPr>
        <w:t>20</w:t>
      </w:r>
      <w:r w:rsidR="00A679D8">
        <w:rPr>
          <w:sz w:val="52"/>
        </w:rPr>
        <w:t>20</w:t>
      </w:r>
      <w:r>
        <w:rPr>
          <w:sz w:val="52"/>
        </w:rPr>
        <w:t xml:space="preserve"> Division Annual Physical Checking </w:t>
      </w:r>
    </w:p>
    <w:p w:rsidR="00230F93" w:rsidRDefault="00230F93" w:rsidP="00230F93">
      <w:pPr>
        <w:jc w:val="center"/>
        <w:rPr>
          <w:b/>
          <w:bCs/>
          <w:sz w:val="50"/>
        </w:rPr>
      </w:pPr>
      <w:r>
        <w:rPr>
          <w:b/>
          <w:bCs/>
          <w:sz w:val="52"/>
        </w:rPr>
        <w:t>And Inventory of School Property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Pr="00994DB2" w:rsidRDefault="003C0623" w:rsidP="00230F93">
      <w:pPr>
        <w:pStyle w:val="Heading5"/>
        <w:rPr>
          <w:sz w:val="48"/>
        </w:rPr>
      </w:pPr>
      <w:r>
        <w:rPr>
          <w:sz w:val="68"/>
        </w:rPr>
        <w:t>SECONDARY</w:t>
      </w:r>
    </w:p>
    <w:p w:rsidR="00230F93" w:rsidRDefault="00230F93" w:rsidP="00230F93"/>
    <w:p w:rsidR="00230F93" w:rsidRDefault="00230F93" w:rsidP="00230F93"/>
    <w:p w:rsidR="00230F93" w:rsidRDefault="00230F93" w:rsidP="00230F93">
      <w:pPr>
        <w:tabs>
          <w:tab w:val="left" w:pos="4320"/>
        </w:tabs>
        <w:jc w:val="center"/>
        <w:rPr>
          <w:b/>
          <w:bCs/>
        </w:rPr>
      </w:pPr>
    </w:p>
    <w:p w:rsidR="00230F93" w:rsidRPr="00994DB2" w:rsidRDefault="00230F93" w:rsidP="00230F93">
      <w:pPr>
        <w:jc w:val="center"/>
        <w:rPr>
          <w:b/>
          <w:bCs/>
          <w:sz w:val="56"/>
        </w:rPr>
      </w:pPr>
      <w:r w:rsidRPr="00994DB2">
        <w:rPr>
          <w:b/>
          <w:bCs/>
          <w:sz w:val="56"/>
        </w:rPr>
        <w:t>FURNITURES &amp; FIXTURES</w:t>
      </w:r>
    </w:p>
    <w:p w:rsidR="00230F93" w:rsidRPr="00994DB2" w:rsidRDefault="00230F93" w:rsidP="00230F93">
      <w:pPr>
        <w:jc w:val="center"/>
        <w:rPr>
          <w:b/>
          <w:bCs/>
          <w:sz w:val="30"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3C0623" w:rsidRDefault="003C0623" w:rsidP="00230F93">
      <w:pPr>
        <w:jc w:val="center"/>
        <w:rPr>
          <w:b/>
          <w:bCs/>
        </w:rPr>
      </w:pPr>
    </w:p>
    <w:p w:rsidR="003C0623" w:rsidRDefault="003C062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DISTRICT: _____________________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30F93" w:rsidRDefault="00230F93" w:rsidP="00230F93">
      <w:pPr>
        <w:jc w:val="center"/>
      </w:pPr>
      <w:r>
        <w:t>Property Custodian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30F93" w:rsidRDefault="00230F93" w:rsidP="00230F93">
      <w:pPr>
        <w:jc w:val="center"/>
      </w:pPr>
      <w:r>
        <w:t>Principal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30F93" w:rsidRDefault="00230F93" w:rsidP="00230F93">
      <w:pPr>
        <w:jc w:val="center"/>
      </w:pPr>
      <w:r>
        <w:t>Schools District Supervisor/Principal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230F93" w:rsidRDefault="00230F93" w:rsidP="00230F93">
      <w:pPr>
        <w:jc w:val="center"/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xxxxxxxxxx</w:t>
      </w:r>
    </w:p>
    <w:p w:rsidR="00230F93" w:rsidRDefault="00230F93" w:rsidP="00230F93">
      <w:pPr>
        <w:jc w:val="center"/>
        <w:rPr>
          <w:b/>
          <w:bCs/>
          <w:sz w:val="26"/>
        </w:rPr>
      </w:pPr>
    </w:p>
    <w:p w:rsidR="003C0623" w:rsidRPr="00DA0853" w:rsidRDefault="003C0623" w:rsidP="00230F93">
      <w:pPr>
        <w:jc w:val="center"/>
        <w:rPr>
          <w:b/>
          <w:bCs/>
          <w:sz w:val="26"/>
        </w:rPr>
      </w:pPr>
    </w:p>
    <w:p w:rsidR="00230F93" w:rsidRPr="00F452C9" w:rsidRDefault="00230F93" w:rsidP="00230F93">
      <w:pPr>
        <w:jc w:val="center"/>
        <w:rPr>
          <w:sz w:val="20"/>
        </w:rPr>
      </w:pPr>
      <w:r w:rsidRPr="00F452C9">
        <w:rPr>
          <w:sz w:val="20"/>
        </w:rPr>
        <w:lastRenderedPageBreak/>
        <w:t>MOOE Fund – 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30F93" w:rsidTr="008C5C63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30F93" w:rsidRDefault="00230F93" w:rsidP="008C5C63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</w:pPr>
            <w:r>
              <w:t>UNIT PRICE</w:t>
            </w: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6244" w:type="dxa"/>
            <w:tcBorders>
              <w:top w:val="single" w:sz="4" w:space="0" w:color="auto"/>
            </w:tcBorders>
          </w:tcPr>
          <w:p w:rsidR="00230F93" w:rsidRPr="00994DB2" w:rsidRDefault="00230F93" w:rsidP="008C5C63">
            <w:pPr>
              <w:pStyle w:val="Heading4"/>
              <w:rPr>
                <w:bCs w:val="0"/>
                <w:sz w:val="26"/>
                <w:u w:val="single"/>
              </w:rPr>
            </w:pPr>
            <w:r>
              <w:rPr>
                <w:bCs w:val="0"/>
                <w:sz w:val="26"/>
                <w:u w:val="single"/>
              </w:rPr>
              <w:t>Supply and Delivery of School Funitures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30F93" w:rsidRDefault="00230F93" w:rsidP="008C5C63">
            <w:pPr>
              <w:jc w:val="center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1B69BD">
            <w:r>
              <w:t xml:space="preserve">Elementary Arm Chair All Wood  </w:t>
            </w:r>
          </w:p>
        </w:tc>
        <w:tc>
          <w:tcPr>
            <w:tcW w:w="1260" w:type="dxa"/>
          </w:tcPr>
          <w:p w:rsidR="00230F93" w:rsidRDefault="00230F93" w:rsidP="008C5C63"/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2007)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/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2007)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2007)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2008)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2008)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2008)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2009)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2009)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2009)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1B69BD" w:rsidP="008C5C63">
            <w:r>
              <w:t>Steel &amp; Plastic Armchair (Right) CY 2015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1B69BD" w:rsidP="001B69BD">
            <w:r>
              <w:t>Steel &amp; Plastic Armchair (Left) CY 2015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Tables &amp;  Chairs (CY 2016)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Teachers Table (CY 2016)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Armchairs (CY 2016)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Tables &amp;  Chairs (CY 2017)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Teachers Table (CY 2017)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Armchairs (CY 2017)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Tables &amp;  Chairs (CY 2018)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Teachers Table (CY 2018)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Armchairs (CY 2018)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8C5C63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Pr="00CA1FEC" w:rsidRDefault="001B69BD" w:rsidP="008C5C63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B69BD" w:rsidRDefault="001B69BD" w:rsidP="008C5C63">
            <w:pPr>
              <w:jc w:val="right"/>
            </w:pPr>
          </w:p>
        </w:tc>
      </w:tr>
    </w:tbl>
    <w:p w:rsidR="00230F93" w:rsidRPr="00B476EB" w:rsidRDefault="00230F93" w:rsidP="00230F93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230F93" w:rsidRPr="00B476EB" w:rsidRDefault="00230F93" w:rsidP="00230F93">
      <w:pPr>
        <w:jc w:val="both"/>
        <w:rPr>
          <w:sz w:val="22"/>
        </w:rPr>
      </w:pPr>
    </w:p>
    <w:p w:rsidR="00230F93" w:rsidRPr="00B476EB" w:rsidRDefault="00230F93" w:rsidP="00230F93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 w:rsidR="00A679D8">
        <w:rPr>
          <w:sz w:val="22"/>
        </w:rPr>
        <w:t>20</w:t>
      </w:r>
      <w:r w:rsidRPr="00B476EB">
        <w:rPr>
          <w:sz w:val="22"/>
        </w:rPr>
        <w:t xml:space="preserve"> , as to entries in the first column.</w:t>
      </w:r>
    </w:p>
    <w:p w:rsidR="00230F93" w:rsidRPr="00F452C9" w:rsidRDefault="00230F93" w:rsidP="00230F93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230F93" w:rsidRPr="00CA1FEC" w:rsidTr="008C5C63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230F93" w:rsidRPr="00CA1FEC" w:rsidRDefault="00230F93" w:rsidP="008C5C63"/>
        </w:tc>
        <w:tc>
          <w:tcPr>
            <w:tcW w:w="1980" w:type="dxa"/>
          </w:tcPr>
          <w:p w:rsidR="00230F93" w:rsidRPr="00CA1FEC" w:rsidRDefault="00230F93" w:rsidP="008C5C63"/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230F93" w:rsidRPr="00CA1FEC" w:rsidRDefault="00230F93" w:rsidP="008C5C63">
            <w:pPr>
              <w:jc w:val="right"/>
            </w:pPr>
          </w:p>
        </w:tc>
      </w:tr>
      <w:tr w:rsidR="00230F93" w:rsidRPr="00CA1FEC" w:rsidTr="008C5C63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230F93" w:rsidRPr="00CA1FEC" w:rsidRDefault="00230F93" w:rsidP="008C5C63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230F93" w:rsidRPr="00CA1FEC" w:rsidRDefault="00230F93" w:rsidP="008C5C63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230F93" w:rsidRPr="00CA1FEC" w:rsidRDefault="00230F93" w:rsidP="008C5C63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230F93" w:rsidRPr="00F452C9" w:rsidTr="008C5C63">
        <w:trPr>
          <w:cantSplit/>
        </w:trPr>
        <w:tc>
          <w:tcPr>
            <w:tcW w:w="9720" w:type="dxa"/>
            <w:gridSpan w:val="7"/>
          </w:tcPr>
          <w:p w:rsidR="00230F93" w:rsidRPr="00F452C9" w:rsidRDefault="00230F93" w:rsidP="008C5C63">
            <w:pPr>
              <w:jc w:val="center"/>
              <w:rPr>
                <w:sz w:val="16"/>
              </w:rPr>
            </w:pPr>
          </w:p>
        </w:tc>
      </w:tr>
      <w:tr w:rsidR="00230F93" w:rsidRPr="00CA1FEC" w:rsidTr="008C5C63">
        <w:trPr>
          <w:cantSplit/>
        </w:trPr>
        <w:tc>
          <w:tcPr>
            <w:tcW w:w="9720" w:type="dxa"/>
            <w:gridSpan w:val="7"/>
          </w:tcPr>
          <w:p w:rsidR="00230F93" w:rsidRPr="00CA1FEC" w:rsidRDefault="00230F93" w:rsidP="008C5C63">
            <w:pPr>
              <w:jc w:val="center"/>
            </w:pPr>
          </w:p>
        </w:tc>
      </w:tr>
      <w:tr w:rsidR="00230F93" w:rsidRPr="00CA1FEC" w:rsidTr="008C5C63">
        <w:trPr>
          <w:cantSplit/>
        </w:trPr>
        <w:tc>
          <w:tcPr>
            <w:tcW w:w="1980" w:type="dxa"/>
          </w:tcPr>
          <w:p w:rsidR="00230F93" w:rsidRPr="00CA1FEC" w:rsidRDefault="00230F93" w:rsidP="008C5C63">
            <w:pPr>
              <w:jc w:val="center"/>
            </w:pPr>
          </w:p>
        </w:tc>
        <w:tc>
          <w:tcPr>
            <w:tcW w:w="1260" w:type="dxa"/>
          </w:tcPr>
          <w:p w:rsidR="00230F93" w:rsidRPr="00CA1FEC" w:rsidRDefault="00230F93" w:rsidP="008C5C63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230F93" w:rsidRPr="00CA1FEC" w:rsidRDefault="00230F93" w:rsidP="008C5C63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230F93" w:rsidRPr="00CA1FEC" w:rsidRDefault="00230F93" w:rsidP="008C5C63"/>
        </w:tc>
        <w:tc>
          <w:tcPr>
            <w:tcW w:w="1620" w:type="dxa"/>
          </w:tcPr>
          <w:p w:rsidR="00230F93" w:rsidRPr="00CA1FEC" w:rsidRDefault="00230F93" w:rsidP="008C5C63">
            <w:pPr>
              <w:jc w:val="center"/>
            </w:pPr>
          </w:p>
        </w:tc>
      </w:tr>
    </w:tbl>
    <w:p w:rsidR="00230F93" w:rsidRDefault="00230F93" w:rsidP="00230F93"/>
    <w:p w:rsidR="00675D80" w:rsidRDefault="00675D80"/>
    <w:sectPr w:rsidR="00675D80" w:rsidSect="00230F93">
      <w:pgSz w:w="12240" w:h="18720" w:code="258"/>
      <w:pgMar w:top="1008" w:right="576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0F93"/>
    <w:rsid w:val="001B69BD"/>
    <w:rsid w:val="00230F93"/>
    <w:rsid w:val="0033531C"/>
    <w:rsid w:val="003C0623"/>
    <w:rsid w:val="00675D80"/>
    <w:rsid w:val="006A7FCA"/>
    <w:rsid w:val="00A679D8"/>
    <w:rsid w:val="00C77BD0"/>
    <w:rsid w:val="00E6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F93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30F9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30F93"/>
    <w:pPr>
      <w:keepNext/>
      <w:jc w:val="center"/>
      <w:outlineLvl w:val="4"/>
    </w:pPr>
    <w:rPr>
      <w:b/>
      <w:bCs/>
      <w:sz w:val="3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F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30F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30F93"/>
    <w:rPr>
      <w:rFonts w:ascii="Times New Roman" w:eastAsia="Times New Roman" w:hAnsi="Times New Roman" w:cs="Times New Roman"/>
      <w:b/>
      <w:bCs/>
      <w:sz w:val="38"/>
      <w:szCs w:val="24"/>
      <w:u w:val="single"/>
    </w:rPr>
  </w:style>
  <w:style w:type="paragraph" w:styleId="BodyText">
    <w:name w:val="Body Text"/>
    <w:basedOn w:val="Normal"/>
    <w:link w:val="BodyTextChar"/>
    <w:rsid w:val="00230F93"/>
    <w:pPr>
      <w:jc w:val="both"/>
    </w:pPr>
  </w:style>
  <w:style w:type="character" w:customStyle="1" w:styleId="BodyTextChar">
    <w:name w:val="Body Text Char"/>
    <w:basedOn w:val="DefaultParagraphFont"/>
    <w:link w:val="BodyText"/>
    <w:rsid w:val="00230F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2008-09-09T16:38:00Z</dcterms:created>
  <dcterms:modified xsi:type="dcterms:W3CDTF">2008-09-09T16:38:00Z</dcterms:modified>
</cp:coreProperties>
</file>